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151B" w14:textId="38BA6AC0" w:rsidR="006419A8" w:rsidRPr="006419A8" w:rsidRDefault="006419A8" w:rsidP="0064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A8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sk-SK"/>
        </w:rPr>
        <w:drawing>
          <wp:inline distT="0" distB="0" distL="0" distR="0" wp14:anchorId="4BCB3813" wp14:editId="1C95C52F">
            <wp:extent cx="1790700" cy="563880"/>
            <wp:effectExtent l="0" t="0" r="0" b="7620"/>
            <wp:docPr id="2" name="Obrázok 2" descr="Vatican News">
              <a:hlinkClick xmlns:a="http://schemas.openxmlformats.org/drawingml/2006/main" r:id="rId5" tooltip="&quot;Vatican New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tican News">
                      <a:hlinkClick r:id="rId5" tooltip="&quot;Vatican New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75F2A" w14:textId="77777777" w:rsidR="006419A8" w:rsidRPr="006419A8" w:rsidRDefault="006419A8" w:rsidP="006419A8">
      <w:pPr>
        <w:spacing w:after="0" w:line="240" w:lineRule="auto"/>
        <w:outlineLvl w:val="1"/>
        <w:rPr>
          <w:rFonts w:ascii="Museo Sans Cyrl" w:eastAsia="Times New Roman" w:hAnsi="Museo Sans Cyrl" w:cs="Times New Roman"/>
          <w:sz w:val="36"/>
          <w:szCs w:val="36"/>
          <w:lang w:eastAsia="sk-SK"/>
        </w:rPr>
      </w:pPr>
      <w:r w:rsidRPr="006419A8">
        <w:rPr>
          <w:rFonts w:ascii="Museo Sans Cyrl" w:eastAsia="Times New Roman" w:hAnsi="Museo Sans Cyrl" w:cs="Times New Roman"/>
          <w:sz w:val="36"/>
          <w:szCs w:val="36"/>
          <w:lang w:eastAsia="sk-SK"/>
        </w:rPr>
        <w:t>Menu</w:t>
      </w:r>
    </w:p>
    <w:p w14:paraId="29CA8422" w14:textId="77777777" w:rsidR="006419A8" w:rsidRPr="006419A8" w:rsidRDefault="006419A8" w:rsidP="006419A8">
      <w:pPr>
        <w:spacing w:after="0" w:line="240" w:lineRule="auto"/>
        <w:rPr>
          <w:rFonts w:ascii="Times New Roman" w:eastAsia="Times New Roman" w:hAnsi="Times New Roman" w:cs="Times New Roman"/>
          <w:caps/>
          <w:color w:val="FFFFFF"/>
          <w:sz w:val="21"/>
          <w:szCs w:val="21"/>
          <w:lang w:eastAsia="sk-SK"/>
        </w:rPr>
      </w:pPr>
      <w:r w:rsidRPr="006419A8">
        <w:rPr>
          <w:rFonts w:ascii="Times New Roman" w:eastAsia="Times New Roman" w:hAnsi="Times New Roman" w:cs="Times New Roman"/>
          <w:caps/>
          <w:color w:val="FFFFFF"/>
          <w:sz w:val="21"/>
          <w:szCs w:val="21"/>
          <w:lang w:eastAsia="sk-SK"/>
        </w:rPr>
        <w:t>MENU</w:t>
      </w:r>
    </w:p>
    <w:p w14:paraId="593BD6D4" w14:textId="77777777" w:rsidR="006419A8" w:rsidRPr="006419A8" w:rsidRDefault="006419A8" w:rsidP="006419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tooltip="Pápež" w:history="1">
        <w:r w:rsidRPr="006419A8">
          <w:rPr>
            <w:rFonts w:ascii="Times New Roman" w:eastAsia="Times New Roman" w:hAnsi="Times New Roman" w:cs="Times New Roman"/>
            <w:caps/>
            <w:color w:val="FFFFFF"/>
            <w:sz w:val="27"/>
            <w:szCs w:val="27"/>
            <w:u w:val="single"/>
            <w:lang w:eastAsia="sk-SK"/>
          </w:rPr>
          <w:t>PÁPEŽ</w:t>
        </w:r>
      </w:hyperlink>
    </w:p>
    <w:p w14:paraId="67AD71FB" w14:textId="77777777" w:rsidR="006419A8" w:rsidRPr="006419A8" w:rsidRDefault="006419A8" w:rsidP="006419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" w:tooltip="Vatikán" w:history="1">
        <w:r w:rsidRPr="006419A8">
          <w:rPr>
            <w:rFonts w:ascii="Times New Roman" w:eastAsia="Times New Roman" w:hAnsi="Times New Roman" w:cs="Times New Roman"/>
            <w:b/>
            <w:bCs/>
            <w:caps/>
            <w:color w:val="FFFFFF"/>
            <w:sz w:val="27"/>
            <w:szCs w:val="27"/>
            <w:u w:val="single"/>
            <w:lang w:eastAsia="sk-SK"/>
          </w:rPr>
          <w:t>VATIKÁN</w:t>
        </w:r>
      </w:hyperlink>
    </w:p>
    <w:p w14:paraId="03FAAAC4" w14:textId="77777777" w:rsidR="006419A8" w:rsidRPr="006419A8" w:rsidRDefault="006419A8" w:rsidP="006419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" w:tooltip="Cirkev" w:history="1">
        <w:r w:rsidRPr="006419A8">
          <w:rPr>
            <w:rFonts w:ascii="Times New Roman" w:eastAsia="Times New Roman" w:hAnsi="Times New Roman" w:cs="Times New Roman"/>
            <w:caps/>
            <w:color w:val="FFFFFF"/>
            <w:sz w:val="27"/>
            <w:szCs w:val="27"/>
            <w:u w:val="single"/>
            <w:lang w:eastAsia="sk-SK"/>
          </w:rPr>
          <w:t>CIRKEV</w:t>
        </w:r>
      </w:hyperlink>
    </w:p>
    <w:p w14:paraId="4275C8FD" w14:textId="77777777" w:rsidR="006419A8" w:rsidRPr="006419A8" w:rsidRDefault="006419A8" w:rsidP="006419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0" w:tooltip="Svet" w:history="1">
        <w:r w:rsidRPr="006419A8">
          <w:rPr>
            <w:rFonts w:ascii="Times New Roman" w:eastAsia="Times New Roman" w:hAnsi="Times New Roman" w:cs="Times New Roman"/>
            <w:caps/>
            <w:color w:val="FFFFFF"/>
            <w:sz w:val="27"/>
            <w:szCs w:val="27"/>
            <w:u w:val="single"/>
            <w:lang w:eastAsia="sk-SK"/>
          </w:rPr>
          <w:t>SVET</w:t>
        </w:r>
      </w:hyperlink>
    </w:p>
    <w:p w14:paraId="3BAC7D0F" w14:textId="77777777" w:rsidR="006419A8" w:rsidRPr="006419A8" w:rsidRDefault="006419A8" w:rsidP="006419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1" w:tgtFrame="_blank" w:tooltip="Facebook" w:history="1">
        <w:r w:rsidRPr="006419A8">
          <w:rPr>
            <w:rFonts w:ascii="Times New Roman" w:eastAsia="Times New Roman" w:hAnsi="Times New Roman" w:cs="Times New Roman"/>
            <w:color w:val="3B5998"/>
            <w:sz w:val="24"/>
            <w:szCs w:val="24"/>
            <w:u w:val="single"/>
            <w:lang w:eastAsia="sk-SK"/>
          </w:rPr>
          <w:t>Facebook</w:t>
        </w:r>
      </w:hyperlink>
    </w:p>
    <w:p w14:paraId="6346788C" w14:textId="77777777" w:rsidR="006419A8" w:rsidRPr="006419A8" w:rsidRDefault="006419A8" w:rsidP="006419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2" w:tgtFrame="_blank" w:tooltip="Youtube" w:history="1">
        <w:proofErr w:type="spellStart"/>
        <w:r w:rsidRPr="006419A8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sk-SK"/>
          </w:rPr>
          <w:t>Youtube</w:t>
        </w:r>
        <w:proofErr w:type="spellEnd"/>
      </w:hyperlink>
    </w:p>
    <w:p w14:paraId="218B735F" w14:textId="77777777" w:rsidR="006419A8" w:rsidRPr="006419A8" w:rsidRDefault="006419A8" w:rsidP="006419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3" w:tgtFrame="_blank" w:tooltip="Instagram" w:history="1">
        <w:r w:rsidRPr="006419A8">
          <w:rPr>
            <w:rFonts w:ascii="Times New Roman" w:eastAsia="Times New Roman" w:hAnsi="Times New Roman" w:cs="Times New Roman"/>
            <w:color w:val="517FA6"/>
            <w:sz w:val="24"/>
            <w:szCs w:val="24"/>
            <w:u w:val="single"/>
            <w:lang w:eastAsia="sk-SK"/>
          </w:rPr>
          <w:t>Instagram</w:t>
        </w:r>
      </w:hyperlink>
    </w:p>
    <w:p w14:paraId="7DD5B530" w14:textId="77777777" w:rsidR="006419A8" w:rsidRPr="006419A8" w:rsidRDefault="006419A8" w:rsidP="006419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4" w:tgtFrame="_blank" w:tooltip="Rss" w:history="1">
        <w:proofErr w:type="spellStart"/>
        <w:r w:rsidRPr="006419A8">
          <w:rPr>
            <w:rFonts w:ascii="Times New Roman" w:eastAsia="Times New Roman" w:hAnsi="Times New Roman" w:cs="Times New Roman"/>
            <w:color w:val="FDA429"/>
            <w:sz w:val="24"/>
            <w:szCs w:val="24"/>
            <w:u w:val="single"/>
            <w:lang w:eastAsia="sk-SK"/>
          </w:rPr>
          <w:t>Rss</w:t>
        </w:r>
        <w:proofErr w:type="spellEnd"/>
      </w:hyperlink>
    </w:p>
    <w:p w14:paraId="0A94DCB0" w14:textId="77777777" w:rsidR="006419A8" w:rsidRPr="006419A8" w:rsidRDefault="006419A8" w:rsidP="006419A8">
      <w:pPr>
        <w:spacing w:after="0" w:line="240" w:lineRule="auto"/>
        <w:outlineLvl w:val="1"/>
        <w:rPr>
          <w:rFonts w:ascii="Museo Sans Cyrl" w:eastAsia="Times New Roman" w:hAnsi="Museo Sans Cyrl" w:cs="Times New Roman"/>
          <w:sz w:val="36"/>
          <w:szCs w:val="36"/>
          <w:lang w:eastAsia="sk-SK"/>
        </w:rPr>
      </w:pPr>
      <w:r w:rsidRPr="006419A8">
        <w:rPr>
          <w:rFonts w:ascii="Museo Sans Cyrl" w:eastAsia="Times New Roman" w:hAnsi="Museo Sans Cyrl" w:cs="Times New Roman"/>
          <w:sz w:val="36"/>
          <w:szCs w:val="36"/>
          <w:lang w:eastAsia="sk-SK"/>
        </w:rPr>
        <w:t>Hľadaj</w:t>
      </w:r>
    </w:p>
    <w:p w14:paraId="0BE3154C" w14:textId="77777777" w:rsidR="006419A8" w:rsidRPr="006419A8" w:rsidRDefault="006419A8" w:rsidP="006419A8">
      <w:pPr>
        <w:spacing w:after="0" w:line="240" w:lineRule="auto"/>
        <w:rPr>
          <w:rFonts w:ascii="Times New Roman" w:eastAsia="Times New Roman" w:hAnsi="Times New Roman" w:cs="Times New Roman"/>
          <w:caps/>
          <w:color w:val="FFFFFF"/>
          <w:sz w:val="21"/>
          <w:szCs w:val="21"/>
          <w:lang w:eastAsia="sk-SK"/>
        </w:rPr>
      </w:pPr>
      <w:r w:rsidRPr="006419A8">
        <w:rPr>
          <w:rFonts w:ascii="Times New Roman" w:eastAsia="Times New Roman" w:hAnsi="Times New Roman" w:cs="Times New Roman"/>
          <w:caps/>
          <w:color w:val="FFFFFF"/>
          <w:sz w:val="21"/>
          <w:szCs w:val="21"/>
          <w:lang w:eastAsia="sk-SK"/>
        </w:rPr>
        <w:t>HĽADAJ</w:t>
      </w:r>
    </w:p>
    <w:p w14:paraId="21B4B16B" w14:textId="77777777" w:rsidR="006419A8" w:rsidRPr="006419A8" w:rsidRDefault="006419A8" w:rsidP="006419A8">
      <w:pPr>
        <w:spacing w:after="0" w:line="240" w:lineRule="auto"/>
        <w:outlineLvl w:val="1"/>
        <w:rPr>
          <w:rFonts w:ascii="Museo Sans Cyrl" w:eastAsia="Times New Roman" w:hAnsi="Museo Sans Cyrl" w:cs="Times New Roman"/>
          <w:sz w:val="36"/>
          <w:szCs w:val="36"/>
          <w:lang w:eastAsia="sk-SK"/>
        </w:rPr>
      </w:pPr>
      <w:r w:rsidRPr="006419A8">
        <w:rPr>
          <w:rFonts w:ascii="Museo Sans Cyrl" w:eastAsia="Times New Roman" w:hAnsi="Museo Sans Cyrl" w:cs="Times New Roman"/>
          <w:sz w:val="36"/>
          <w:szCs w:val="36"/>
          <w:lang w:eastAsia="sk-SK"/>
        </w:rPr>
        <w:t>Hľadaj</w:t>
      </w:r>
    </w:p>
    <w:p w14:paraId="2C07212D" w14:textId="77777777" w:rsidR="006419A8" w:rsidRPr="006419A8" w:rsidRDefault="006419A8" w:rsidP="006419A8">
      <w:pPr>
        <w:spacing w:after="0" w:line="240" w:lineRule="auto"/>
        <w:rPr>
          <w:rFonts w:ascii="Times New Roman" w:eastAsia="Times New Roman" w:hAnsi="Times New Roman" w:cs="Times New Roman"/>
          <w:caps/>
          <w:color w:val="FFFFFF"/>
          <w:sz w:val="21"/>
          <w:szCs w:val="21"/>
          <w:lang w:eastAsia="sk-SK"/>
        </w:rPr>
      </w:pPr>
      <w:r w:rsidRPr="006419A8">
        <w:rPr>
          <w:rFonts w:ascii="Times New Roman" w:eastAsia="Times New Roman" w:hAnsi="Times New Roman" w:cs="Times New Roman"/>
          <w:caps/>
          <w:color w:val="FFFFFF"/>
          <w:sz w:val="21"/>
          <w:szCs w:val="21"/>
          <w:lang w:eastAsia="sk-SK"/>
        </w:rPr>
        <w:t>SK</w:t>
      </w:r>
    </w:p>
    <w:p w14:paraId="289083E1" w14:textId="77777777" w:rsidR="006419A8" w:rsidRPr="006419A8" w:rsidRDefault="006419A8" w:rsidP="006419A8">
      <w:pPr>
        <w:shd w:val="clear" w:color="auto" w:fill="CC0000"/>
        <w:spacing w:after="0" w:line="288" w:lineRule="atLeast"/>
        <w:jc w:val="center"/>
        <w:rPr>
          <w:rFonts w:ascii="Museo Sans Cyrl" w:eastAsia="Times New Roman" w:hAnsi="Museo Sans Cyrl" w:cs="Times New Roman"/>
          <w:b/>
          <w:bCs/>
          <w:caps/>
          <w:color w:val="FFFFFF"/>
          <w:sz w:val="29"/>
          <w:szCs w:val="29"/>
          <w:lang w:eastAsia="sk-SK"/>
        </w:rPr>
      </w:pPr>
      <w:r w:rsidRPr="006419A8">
        <w:rPr>
          <w:rFonts w:ascii="Museo Sans Cyrl" w:eastAsia="Times New Roman" w:hAnsi="Museo Sans Cyrl" w:cs="Times New Roman"/>
          <w:b/>
          <w:bCs/>
          <w:caps/>
          <w:color w:val="FFFFFF"/>
          <w:sz w:val="29"/>
          <w:szCs w:val="29"/>
          <w:lang w:eastAsia="sk-SK"/>
        </w:rPr>
        <w:t>COOKIE POLICY</w:t>
      </w:r>
    </w:p>
    <w:p w14:paraId="4B2021FC" w14:textId="77777777" w:rsidR="006419A8" w:rsidRPr="006419A8" w:rsidRDefault="006419A8" w:rsidP="006419A8">
      <w:pPr>
        <w:shd w:val="clear" w:color="auto" w:fill="FFFFFF"/>
        <w:spacing w:after="0" w:line="288" w:lineRule="atLeast"/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</w:pP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The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portal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Vatican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News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uses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technical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or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similar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cookies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to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make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navigation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easier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and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guarantee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the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use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of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the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services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.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Furthermore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,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technical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and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analysis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cookies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from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third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parties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may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be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used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.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If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you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want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to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know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more 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fldChar w:fldCharType="begin"/>
      </w:r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instrText xml:space="preserve"> HYPERLINK "https://www.vaticannews.va/sk/cookie-policy.html" </w:instrText>
      </w:r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fldChar w:fldCharType="separate"/>
      </w:r>
      <w:r w:rsidRPr="006419A8">
        <w:rPr>
          <w:rFonts w:ascii="Museo Sans Cyrl" w:eastAsia="Times New Roman" w:hAnsi="Museo Sans Cyrl" w:cs="Times New Roman"/>
          <w:color w:val="CC0000"/>
          <w:sz w:val="24"/>
          <w:szCs w:val="24"/>
          <w:u w:val="single"/>
          <w:lang w:eastAsia="sk-SK"/>
        </w:rPr>
        <w:t>click</w:t>
      </w:r>
      <w:proofErr w:type="spellEnd"/>
      <w:r w:rsidRPr="006419A8">
        <w:rPr>
          <w:rFonts w:ascii="Museo Sans Cyrl" w:eastAsia="Times New Roman" w:hAnsi="Museo Sans Cyrl" w:cs="Times New Roman"/>
          <w:color w:val="CC0000"/>
          <w:sz w:val="24"/>
          <w:szCs w:val="24"/>
          <w:u w:val="single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CC0000"/>
          <w:sz w:val="24"/>
          <w:szCs w:val="24"/>
          <w:u w:val="single"/>
          <w:lang w:eastAsia="sk-SK"/>
        </w:rPr>
        <w:t>here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fldChar w:fldCharType="end"/>
      </w:r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. By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closing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this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banner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you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consent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to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the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use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of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cookies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.</w:t>
      </w:r>
    </w:p>
    <w:p w14:paraId="2AC492D2" w14:textId="77777777" w:rsidR="006419A8" w:rsidRPr="006419A8" w:rsidRDefault="006419A8" w:rsidP="006419A8">
      <w:pPr>
        <w:shd w:val="clear" w:color="auto" w:fill="FFFFFF"/>
        <w:spacing w:after="0" w:line="288" w:lineRule="atLeast"/>
        <w:jc w:val="center"/>
        <w:rPr>
          <w:rFonts w:ascii="Museo Sans Cyrl" w:eastAsia="Times New Roman" w:hAnsi="Museo Sans Cyrl" w:cs="Times New Roman"/>
          <w:sz w:val="24"/>
          <w:szCs w:val="24"/>
          <w:lang w:eastAsia="sk-SK"/>
        </w:rPr>
      </w:pPr>
      <w:r w:rsidRPr="006419A8">
        <w:rPr>
          <w:rFonts w:ascii="Museo Sans Cyrl" w:eastAsia="Times New Roman" w:hAnsi="Museo Sans Cyrl" w:cs="Times New Roman"/>
          <w:b/>
          <w:bCs/>
          <w:color w:val="CC0000"/>
          <w:sz w:val="23"/>
          <w:szCs w:val="23"/>
          <w:lang w:eastAsia="sk-SK"/>
        </w:rPr>
        <w:t>I AGREE</w:t>
      </w:r>
    </w:p>
    <w:p w14:paraId="524146B3" w14:textId="77777777" w:rsidR="006419A8" w:rsidRPr="006419A8" w:rsidRDefault="006419A8" w:rsidP="006419A8">
      <w:pPr>
        <w:shd w:val="clear" w:color="auto" w:fill="CC0000"/>
        <w:spacing w:after="0" w:line="240" w:lineRule="auto"/>
        <w:rPr>
          <w:rFonts w:ascii="Museo Sans Cyrl" w:eastAsia="Times New Roman" w:hAnsi="Museo Sans Cyrl" w:cs="Times New Roman"/>
          <w:color w:val="FFFFFF"/>
          <w:sz w:val="26"/>
          <w:szCs w:val="26"/>
          <w:lang w:eastAsia="sk-SK"/>
        </w:rPr>
      </w:pPr>
      <w:r w:rsidRPr="006419A8">
        <w:rPr>
          <w:rFonts w:ascii="Museo Sans Cyrl" w:eastAsia="Times New Roman" w:hAnsi="Museo Sans Cyrl" w:cs="Times New Roman"/>
          <w:color w:val="FFFFFF"/>
          <w:sz w:val="26"/>
          <w:szCs w:val="26"/>
          <w:lang w:eastAsia="sk-SK"/>
        </w:rPr>
        <w:t>  </w:t>
      </w:r>
    </w:p>
    <w:p w14:paraId="2D4214A6" w14:textId="77777777" w:rsidR="006419A8" w:rsidRPr="006419A8" w:rsidRDefault="006419A8" w:rsidP="006419A8">
      <w:pPr>
        <w:shd w:val="clear" w:color="auto" w:fill="CC0000"/>
        <w:spacing w:after="0" w:line="255" w:lineRule="atLeast"/>
        <w:rPr>
          <w:rFonts w:ascii="Museo Sans Cyrl" w:eastAsia="Times New Roman" w:hAnsi="Museo Sans Cyrl" w:cs="Times New Roman"/>
          <w:b/>
          <w:bCs/>
          <w:color w:val="FFFFFF"/>
          <w:sz w:val="21"/>
          <w:szCs w:val="21"/>
          <w:lang w:eastAsia="sk-SK"/>
        </w:rPr>
      </w:pPr>
      <w:r w:rsidRPr="006419A8">
        <w:rPr>
          <w:rFonts w:ascii="Museo Sans Cyrl" w:eastAsia="Times New Roman" w:hAnsi="Museo Sans Cyrl" w:cs="Times New Roman"/>
          <w:b/>
          <w:bCs/>
          <w:color w:val="FFFFFF"/>
          <w:sz w:val="21"/>
          <w:szCs w:val="21"/>
          <w:lang w:eastAsia="sk-SK"/>
        </w:rPr>
        <w:t>Allegro</w:t>
      </w:r>
    </w:p>
    <w:p w14:paraId="5B1EF30E" w14:textId="77777777" w:rsidR="006419A8" w:rsidRPr="006419A8" w:rsidRDefault="006419A8" w:rsidP="006419A8">
      <w:pPr>
        <w:shd w:val="clear" w:color="auto" w:fill="CC0000"/>
        <w:spacing w:after="0" w:line="240" w:lineRule="auto"/>
        <w:rPr>
          <w:rFonts w:ascii="Museo Sans Cyrl" w:eastAsia="Times New Roman" w:hAnsi="Museo Sans Cyrl" w:cs="Times New Roman"/>
          <w:color w:val="FFFFFF"/>
          <w:sz w:val="26"/>
          <w:szCs w:val="26"/>
          <w:lang w:eastAsia="sk-SK"/>
        </w:rPr>
      </w:pPr>
      <w:r w:rsidRPr="006419A8">
        <w:rPr>
          <w:rFonts w:ascii="Museo Sans Cyrl" w:eastAsia="Times New Roman" w:hAnsi="Museo Sans Cyrl" w:cs="Times New Roman"/>
          <w:color w:val="FFFFFF"/>
          <w:sz w:val="26"/>
          <w:szCs w:val="26"/>
          <w:lang w:eastAsia="sk-SK"/>
        </w:rPr>
        <w:t> </w:t>
      </w:r>
      <w:proofErr w:type="spellStart"/>
      <w:r w:rsidRPr="006419A8">
        <w:rPr>
          <w:rFonts w:ascii="Museo Sans Cyrl" w:eastAsia="Times New Roman" w:hAnsi="Museo Sans Cyrl" w:cs="Times New Roman"/>
          <w:color w:val="FFFFFF"/>
          <w:sz w:val="26"/>
          <w:szCs w:val="26"/>
          <w:lang w:eastAsia="sk-SK"/>
        </w:rPr>
        <w:fldChar w:fldCharType="begin"/>
      </w:r>
      <w:r w:rsidRPr="006419A8">
        <w:rPr>
          <w:rFonts w:ascii="Museo Sans Cyrl" w:eastAsia="Times New Roman" w:hAnsi="Museo Sans Cyrl" w:cs="Times New Roman"/>
          <w:color w:val="FFFFFF"/>
          <w:sz w:val="26"/>
          <w:szCs w:val="26"/>
          <w:lang w:eastAsia="sk-SK"/>
        </w:rPr>
        <w:instrText xml:space="preserve"> HYPERLINK "https://www.vaticannews.va/sk/epg.html" \l "schedules" </w:instrText>
      </w:r>
      <w:r w:rsidRPr="006419A8">
        <w:rPr>
          <w:rFonts w:ascii="Museo Sans Cyrl" w:eastAsia="Times New Roman" w:hAnsi="Museo Sans Cyrl" w:cs="Times New Roman"/>
          <w:color w:val="FFFFFF"/>
          <w:sz w:val="26"/>
          <w:szCs w:val="26"/>
          <w:lang w:eastAsia="sk-SK"/>
        </w:rPr>
        <w:fldChar w:fldCharType="separate"/>
      </w:r>
      <w:r w:rsidRPr="006419A8">
        <w:rPr>
          <w:rFonts w:ascii="Museo Sans Cyrl" w:eastAsia="Times New Roman" w:hAnsi="Museo Sans Cyrl" w:cs="Times New Roman"/>
          <w:color w:val="CC0000"/>
          <w:sz w:val="2"/>
          <w:szCs w:val="2"/>
          <w:u w:val="single"/>
          <w:bdr w:val="single" w:sz="6" w:space="0" w:color="FFFFFF" w:frame="1"/>
          <w:shd w:val="clear" w:color="auto" w:fill="FFFFFF"/>
          <w:lang w:eastAsia="sk-SK"/>
        </w:rPr>
        <w:t>Program</w:t>
      </w:r>
      <w:r w:rsidRPr="006419A8">
        <w:rPr>
          <w:rFonts w:ascii="Museo Sans Cyrl" w:eastAsia="Times New Roman" w:hAnsi="Museo Sans Cyrl" w:cs="Times New Roman"/>
          <w:color w:val="FFFFFF"/>
          <w:sz w:val="26"/>
          <w:szCs w:val="26"/>
          <w:lang w:eastAsia="sk-SK"/>
        </w:rPr>
        <w:fldChar w:fldCharType="end"/>
      </w:r>
      <w:hyperlink r:id="rId15" w:history="1">
        <w:r w:rsidRPr="006419A8">
          <w:rPr>
            <w:rFonts w:ascii="Museo Sans Cyrl" w:eastAsia="Times New Roman" w:hAnsi="Museo Sans Cyrl" w:cs="Times New Roman"/>
            <w:color w:val="CC0000"/>
            <w:sz w:val="2"/>
            <w:szCs w:val="2"/>
            <w:u w:val="single"/>
            <w:bdr w:val="single" w:sz="6" w:space="0" w:color="FFFFFF" w:frame="1"/>
            <w:shd w:val="clear" w:color="auto" w:fill="FFFFFF"/>
            <w:lang w:eastAsia="sk-SK"/>
          </w:rPr>
          <w:t>Podcast</w:t>
        </w:r>
        <w:proofErr w:type="spellEnd"/>
      </w:hyperlink>
    </w:p>
    <w:p w14:paraId="4D5F3641" w14:textId="5D397E22" w:rsidR="006419A8" w:rsidRPr="006419A8" w:rsidRDefault="006419A8" w:rsidP="006419A8">
      <w:pPr>
        <w:shd w:val="clear" w:color="auto" w:fill="E9E9E9"/>
        <w:spacing w:after="0" w:line="240" w:lineRule="auto"/>
        <w:rPr>
          <w:rFonts w:ascii="Museo Sans Cyrl" w:eastAsia="Times New Roman" w:hAnsi="Museo Sans Cyrl" w:cs="Times New Roman"/>
          <w:color w:val="373737"/>
          <w:sz w:val="21"/>
          <w:szCs w:val="21"/>
          <w:lang w:eastAsia="sk-SK"/>
        </w:rPr>
      </w:pPr>
      <w:r w:rsidRPr="006419A8">
        <w:rPr>
          <w:rFonts w:ascii="Museo Sans Cyrl" w:eastAsia="Times New Roman" w:hAnsi="Museo Sans Cyrl" w:cs="Times New Roman"/>
          <w:noProof/>
          <w:color w:val="373737"/>
          <w:sz w:val="21"/>
          <w:szCs w:val="21"/>
          <w:lang w:eastAsia="sk-SK"/>
        </w:rPr>
        <w:drawing>
          <wp:inline distT="0" distB="0" distL="0" distR="0" wp14:anchorId="4E3305DF" wp14:editId="22096377">
            <wp:extent cx="5760720" cy="3239770"/>
            <wp:effectExtent l="0" t="0" r="0" b="0"/>
            <wp:docPr id="1" name="Obrázok 1" descr="2019.10.07 Sinodo dei Vescovi prima Congregazione gene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.10.07 Sinodo dei Vescovi prima Congregazione genera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9A8">
        <w:rPr>
          <w:rFonts w:ascii="Museo Sans Cyrl" w:eastAsia="Times New Roman" w:hAnsi="Museo Sans Cyrl" w:cs="Times New Roman"/>
          <w:color w:val="FFFFFF"/>
          <w:sz w:val="21"/>
          <w:szCs w:val="21"/>
          <w:lang w:eastAsia="sk-SK"/>
        </w:rPr>
        <w:t xml:space="preserve">2019.10.07 </w:t>
      </w:r>
      <w:proofErr w:type="spellStart"/>
      <w:r w:rsidRPr="006419A8">
        <w:rPr>
          <w:rFonts w:ascii="Museo Sans Cyrl" w:eastAsia="Times New Roman" w:hAnsi="Museo Sans Cyrl" w:cs="Times New Roman"/>
          <w:color w:val="FFFFFF"/>
          <w:sz w:val="21"/>
          <w:szCs w:val="21"/>
          <w:lang w:eastAsia="sk-SK"/>
        </w:rPr>
        <w:t>Sinodo</w:t>
      </w:r>
      <w:proofErr w:type="spellEnd"/>
      <w:r w:rsidRPr="006419A8">
        <w:rPr>
          <w:rFonts w:ascii="Museo Sans Cyrl" w:eastAsia="Times New Roman" w:hAnsi="Museo Sans Cyrl" w:cs="Times New Roman"/>
          <w:color w:val="FFFFFF"/>
          <w:sz w:val="21"/>
          <w:szCs w:val="21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FFFFFF"/>
          <w:sz w:val="21"/>
          <w:szCs w:val="21"/>
          <w:lang w:eastAsia="sk-SK"/>
        </w:rPr>
        <w:t>dei</w:t>
      </w:r>
      <w:proofErr w:type="spellEnd"/>
      <w:r w:rsidRPr="006419A8">
        <w:rPr>
          <w:rFonts w:ascii="Museo Sans Cyrl" w:eastAsia="Times New Roman" w:hAnsi="Museo Sans Cyrl" w:cs="Times New Roman"/>
          <w:color w:val="FFFFFF"/>
          <w:sz w:val="21"/>
          <w:szCs w:val="21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FFFFFF"/>
          <w:sz w:val="21"/>
          <w:szCs w:val="21"/>
          <w:lang w:eastAsia="sk-SK"/>
        </w:rPr>
        <w:t>Vescovi</w:t>
      </w:r>
      <w:proofErr w:type="spellEnd"/>
      <w:r w:rsidRPr="006419A8">
        <w:rPr>
          <w:rFonts w:ascii="Museo Sans Cyrl" w:eastAsia="Times New Roman" w:hAnsi="Museo Sans Cyrl" w:cs="Times New Roman"/>
          <w:color w:val="FFFFFF"/>
          <w:sz w:val="21"/>
          <w:szCs w:val="21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FFFFFF"/>
          <w:sz w:val="21"/>
          <w:szCs w:val="21"/>
          <w:lang w:eastAsia="sk-SK"/>
        </w:rPr>
        <w:t>prima</w:t>
      </w:r>
      <w:proofErr w:type="spellEnd"/>
      <w:r w:rsidRPr="006419A8">
        <w:rPr>
          <w:rFonts w:ascii="Museo Sans Cyrl" w:eastAsia="Times New Roman" w:hAnsi="Museo Sans Cyrl" w:cs="Times New Roman"/>
          <w:color w:val="FFFFFF"/>
          <w:sz w:val="21"/>
          <w:szCs w:val="21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FFFFFF"/>
          <w:sz w:val="21"/>
          <w:szCs w:val="21"/>
          <w:lang w:eastAsia="sk-SK"/>
        </w:rPr>
        <w:t>Congregazione</w:t>
      </w:r>
      <w:proofErr w:type="spellEnd"/>
      <w:r w:rsidRPr="006419A8">
        <w:rPr>
          <w:rFonts w:ascii="Museo Sans Cyrl" w:eastAsia="Times New Roman" w:hAnsi="Museo Sans Cyrl" w:cs="Times New Roman"/>
          <w:color w:val="FFFFFF"/>
          <w:sz w:val="21"/>
          <w:szCs w:val="21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FFFFFF"/>
          <w:sz w:val="21"/>
          <w:szCs w:val="21"/>
          <w:lang w:eastAsia="sk-SK"/>
        </w:rPr>
        <w:t>generale</w:t>
      </w:r>
      <w:proofErr w:type="spellEnd"/>
      <w:r w:rsidRPr="006419A8">
        <w:rPr>
          <w:rFonts w:ascii="Museo Sans Cyrl" w:eastAsia="Times New Roman" w:hAnsi="Museo Sans Cyrl" w:cs="Times New Roman"/>
          <w:color w:val="FFFFFF"/>
          <w:sz w:val="21"/>
          <w:szCs w:val="21"/>
          <w:lang w:eastAsia="sk-SK"/>
        </w:rPr>
        <w:t>  (</w:t>
      </w:r>
      <w:proofErr w:type="spellStart"/>
      <w:r w:rsidRPr="006419A8">
        <w:rPr>
          <w:rFonts w:ascii="Museo Sans Cyrl" w:eastAsia="Times New Roman" w:hAnsi="Museo Sans Cyrl" w:cs="Times New Roman"/>
          <w:color w:val="FFFFFF"/>
          <w:sz w:val="21"/>
          <w:szCs w:val="21"/>
          <w:lang w:eastAsia="sk-SK"/>
        </w:rPr>
        <w:t>Vatican</w:t>
      </w:r>
      <w:proofErr w:type="spellEnd"/>
      <w:r w:rsidRPr="006419A8">
        <w:rPr>
          <w:rFonts w:ascii="Museo Sans Cyrl" w:eastAsia="Times New Roman" w:hAnsi="Museo Sans Cyrl" w:cs="Times New Roman"/>
          <w:color w:val="FFFFFF"/>
          <w:sz w:val="21"/>
          <w:szCs w:val="21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color w:val="FFFFFF"/>
          <w:sz w:val="21"/>
          <w:szCs w:val="21"/>
          <w:lang w:eastAsia="sk-SK"/>
        </w:rPr>
        <w:t>Media</w:t>
      </w:r>
      <w:proofErr w:type="spellEnd"/>
      <w:r w:rsidRPr="006419A8">
        <w:rPr>
          <w:rFonts w:ascii="Museo Sans Cyrl" w:eastAsia="Times New Roman" w:hAnsi="Museo Sans Cyrl" w:cs="Times New Roman"/>
          <w:color w:val="FFFFFF"/>
          <w:sz w:val="21"/>
          <w:szCs w:val="21"/>
          <w:lang w:eastAsia="sk-SK"/>
        </w:rPr>
        <w:t>)</w:t>
      </w:r>
    </w:p>
    <w:p w14:paraId="58B1311B" w14:textId="77777777" w:rsidR="006419A8" w:rsidRPr="006419A8" w:rsidRDefault="006419A8" w:rsidP="006419A8">
      <w:pPr>
        <w:shd w:val="clear" w:color="auto" w:fill="E9E9E9"/>
        <w:spacing w:line="240" w:lineRule="atLeast"/>
        <w:rPr>
          <w:rFonts w:ascii="Museo Sans Cyrl" w:eastAsia="Times New Roman" w:hAnsi="Museo Sans Cyrl" w:cs="Times New Roman"/>
          <w:caps/>
          <w:color w:val="373737"/>
          <w:sz w:val="24"/>
          <w:szCs w:val="24"/>
          <w:lang w:eastAsia="sk-SK"/>
        </w:rPr>
      </w:pPr>
      <w:r w:rsidRPr="006419A8">
        <w:rPr>
          <w:rFonts w:ascii="Museo Sans Cyrl" w:eastAsia="Times New Roman" w:hAnsi="Museo Sans Cyrl" w:cs="Times New Roman"/>
          <w:caps/>
          <w:color w:val="373737"/>
          <w:sz w:val="24"/>
          <w:szCs w:val="24"/>
          <w:lang w:eastAsia="sk-SK"/>
        </w:rPr>
        <w:t>VATIKÁN</w:t>
      </w:r>
    </w:p>
    <w:p w14:paraId="20B5BC51" w14:textId="77777777" w:rsidR="006419A8" w:rsidRPr="006419A8" w:rsidRDefault="006419A8" w:rsidP="006419A8">
      <w:pPr>
        <w:shd w:val="clear" w:color="auto" w:fill="E9E9E9"/>
        <w:spacing w:after="375" w:line="690" w:lineRule="atLeast"/>
        <w:outlineLvl w:val="0"/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eastAsia="sk-SK"/>
        </w:rPr>
      </w:pPr>
      <w:r w:rsidRPr="006419A8">
        <w:rPr>
          <w:rFonts w:ascii="Museo Sans Cyrl" w:eastAsia="Times New Roman" w:hAnsi="Museo Sans Cyrl" w:cs="Times New Roman"/>
          <w:b/>
          <w:bCs/>
          <w:color w:val="373737"/>
          <w:spacing w:val="-11"/>
          <w:kern w:val="36"/>
          <w:sz w:val="63"/>
          <w:szCs w:val="63"/>
          <w:lang w:eastAsia="sk-SK"/>
        </w:rPr>
        <w:lastRenderedPageBreak/>
        <w:t>Najbližšia synoda bude v roku 2022, o téme Svätý Otec ešte rozhodne</w:t>
      </w:r>
    </w:p>
    <w:p w14:paraId="77062B4A" w14:textId="77777777" w:rsidR="006419A8" w:rsidRPr="006419A8" w:rsidRDefault="006419A8" w:rsidP="006419A8">
      <w:pPr>
        <w:shd w:val="clear" w:color="auto" w:fill="E9E9E9"/>
        <w:spacing w:line="360" w:lineRule="atLeast"/>
        <w:rPr>
          <w:rFonts w:ascii="Museo Sans Cyrl" w:eastAsia="Times New Roman" w:hAnsi="Museo Sans Cyrl" w:cs="Times New Roman"/>
          <w:color w:val="646464"/>
          <w:sz w:val="29"/>
          <w:szCs w:val="29"/>
          <w:lang w:eastAsia="sk-SK"/>
        </w:rPr>
      </w:pPr>
      <w:r w:rsidRPr="006419A8">
        <w:rPr>
          <w:rFonts w:ascii="Museo Sans Cyrl" w:eastAsia="Times New Roman" w:hAnsi="Museo Sans Cyrl" w:cs="Times New Roman"/>
          <w:color w:val="646464"/>
          <w:sz w:val="29"/>
          <w:szCs w:val="29"/>
          <w:lang w:eastAsia="sk-SK"/>
        </w:rPr>
        <w:t>Najbližšia biskupská synoda sa bude konať v roku 2022. Rozhodol o tom po stretnutí so stálymi orgánmi Synody biskupov pápež František. Tému určí on sám, trojicu prekonzultovaných návrhov mu už predložil Sekretariát synody.</w:t>
      </w:r>
    </w:p>
    <w:p w14:paraId="42B7BB1B" w14:textId="77777777" w:rsidR="006419A8" w:rsidRPr="006419A8" w:rsidRDefault="006419A8" w:rsidP="006419A8">
      <w:pPr>
        <w:shd w:val="clear" w:color="auto" w:fill="E9E9E9"/>
        <w:spacing w:after="0" w:line="420" w:lineRule="atLeast"/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</w:pPr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O rozhodnutí Svätého Otca zvolať 26. riadne generálne zasadanie Synody biskupov na jesenné obdobie roka 2022 informoval Generálny sekretariát Synody biskupov dňa 15. februára.</w:t>
      </w:r>
    </w:p>
    <w:p w14:paraId="1D91D327" w14:textId="77777777" w:rsidR="006419A8" w:rsidRPr="006419A8" w:rsidRDefault="006419A8" w:rsidP="006419A8">
      <w:pPr>
        <w:shd w:val="clear" w:color="auto" w:fill="E9E9E9"/>
        <w:spacing w:after="0" w:line="420" w:lineRule="atLeast"/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</w:pPr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Generálny sekretariát v </w:t>
      </w:r>
      <w:hyperlink r:id="rId17" w:history="1">
        <w:r w:rsidRPr="006419A8">
          <w:rPr>
            <w:rFonts w:ascii="Museo Sans Cyrl" w:eastAsia="Times New Roman" w:hAnsi="Museo Sans Cyrl" w:cs="Times New Roman"/>
            <w:color w:val="CC0000"/>
            <w:sz w:val="24"/>
            <w:szCs w:val="24"/>
            <w:u w:val="single"/>
            <w:lang w:eastAsia="sk-SK"/>
          </w:rPr>
          <w:t>komuniké</w:t>
        </w:r>
      </w:hyperlink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 informuje o svojom zasadnutí v dňoch 6. – 7. februára 2020, zameranom okrem prípravy návrhov budúcej témy i na zhodnotenie ohlasov na pápežskú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posynodálnu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exhortáciu </w:t>
      </w:r>
      <w:proofErr w:type="spellStart"/>
      <w:r w:rsidRPr="006419A8">
        <w:rPr>
          <w:rFonts w:ascii="Museo Sans Cyrl" w:eastAsia="Times New Roman" w:hAnsi="Museo Sans Cyrl" w:cs="Times New Roman"/>
          <w:i/>
          <w:iCs/>
          <w:color w:val="373737"/>
          <w:sz w:val="24"/>
          <w:szCs w:val="24"/>
          <w:lang w:eastAsia="sk-SK"/>
        </w:rPr>
        <w:t>Christus</w:t>
      </w:r>
      <w:proofErr w:type="spellEnd"/>
      <w:r w:rsidRPr="006419A8">
        <w:rPr>
          <w:rFonts w:ascii="Museo Sans Cyrl" w:eastAsia="Times New Roman" w:hAnsi="Museo Sans Cyrl" w:cs="Times New Roman"/>
          <w:i/>
          <w:iCs/>
          <w:color w:val="373737"/>
          <w:sz w:val="24"/>
          <w:szCs w:val="24"/>
          <w:lang w:eastAsia="sk-SK"/>
        </w:rPr>
        <w:t xml:space="preserve"> </w:t>
      </w:r>
      <w:proofErr w:type="spellStart"/>
      <w:r w:rsidRPr="006419A8">
        <w:rPr>
          <w:rFonts w:ascii="Museo Sans Cyrl" w:eastAsia="Times New Roman" w:hAnsi="Museo Sans Cyrl" w:cs="Times New Roman"/>
          <w:i/>
          <w:iCs/>
          <w:color w:val="373737"/>
          <w:sz w:val="24"/>
          <w:szCs w:val="24"/>
          <w:lang w:eastAsia="sk-SK"/>
        </w:rPr>
        <w:t>vivit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 ako ovocie synody o mladých z roku 2018. </w:t>
      </w:r>
    </w:p>
    <w:p w14:paraId="7E5E388F" w14:textId="77777777" w:rsidR="006419A8" w:rsidRPr="006419A8" w:rsidRDefault="006419A8" w:rsidP="006419A8">
      <w:pPr>
        <w:shd w:val="clear" w:color="auto" w:fill="E9E9E9"/>
        <w:spacing w:after="0" w:line="420" w:lineRule="atLeast"/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</w:pPr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Svätý Otec sa na zasadnutí osobne zúčastnil 6. februára popoludní. Odovzdali mu tri návrhy budúcej témy, ktoré sú výsledkom konzultácií s biskupskými konferenciami, východnými cirkvami, vatikánskymi </w:t>
      </w:r>
      <w:proofErr w:type="spellStart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dikastériami</w:t>
      </w:r>
      <w:proofErr w:type="spellEnd"/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 xml:space="preserve"> a rehoľami.</w:t>
      </w:r>
    </w:p>
    <w:p w14:paraId="7FACCB65" w14:textId="77777777" w:rsidR="006419A8" w:rsidRPr="006419A8" w:rsidRDefault="006419A8" w:rsidP="006419A8">
      <w:pPr>
        <w:shd w:val="clear" w:color="auto" w:fill="E9E9E9"/>
        <w:spacing w:line="420" w:lineRule="atLeast"/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</w:pPr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Ako čítame v komuniké, „počas diskusie v to isté popoludnie sa ukázala aj potreba vyjadriť s naliehavosťou solidaritu s bratmi a sestrami zapojenými do drámy nútenej migrácie“. V tomto duchu bolo publikované „</w:t>
      </w:r>
      <w:hyperlink r:id="rId18" w:history="1">
        <w:r w:rsidRPr="006419A8">
          <w:rPr>
            <w:rFonts w:ascii="Museo Sans Cyrl" w:eastAsia="Times New Roman" w:hAnsi="Museo Sans Cyrl" w:cs="Times New Roman"/>
            <w:color w:val="CC0000"/>
            <w:sz w:val="24"/>
            <w:szCs w:val="24"/>
            <w:u w:val="single"/>
            <w:shd w:val="clear" w:color="auto" w:fill="FFFFFF"/>
            <w:lang w:eastAsia="sk-SK"/>
          </w:rPr>
          <w:t>Posolstvo</w:t>
        </w:r>
      </w:hyperlink>
      <w:r w:rsidRPr="006419A8">
        <w:rPr>
          <w:rFonts w:ascii="Museo Sans Cyrl" w:eastAsia="Times New Roman" w:hAnsi="Museo Sans Cyrl" w:cs="Times New Roman"/>
          <w:color w:val="373737"/>
          <w:sz w:val="24"/>
          <w:szCs w:val="24"/>
          <w:lang w:eastAsia="sk-SK"/>
        </w:rPr>
        <w:t> 15. riadnej rady Generálneho sekretariátu Synody biskupov o ťažkých dôsledkoch migrácie, ktorá sa deje vo svete“.</w:t>
      </w:r>
    </w:p>
    <w:p w14:paraId="7EBF364C" w14:textId="77777777" w:rsidR="00BA7DAE" w:rsidRPr="006419A8" w:rsidRDefault="00BA7DAE" w:rsidP="006419A8"/>
    <w:sectPr w:rsidR="00BA7DAE" w:rsidRPr="0064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Cyr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39E5"/>
    <w:multiLevelType w:val="multilevel"/>
    <w:tmpl w:val="8E92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735D4"/>
    <w:multiLevelType w:val="multilevel"/>
    <w:tmpl w:val="A2C6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A8"/>
    <w:rsid w:val="006419A8"/>
    <w:rsid w:val="00BA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C309"/>
  <w15:chartTrackingRefBased/>
  <w15:docId w15:val="{B3825D5D-4F27-41A4-888D-93BAFE7E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41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41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19A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419A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419A8"/>
    <w:rPr>
      <w:color w:val="0000FF"/>
      <w:u w:val="single"/>
    </w:rPr>
  </w:style>
  <w:style w:type="character" w:customStyle="1" w:styleId="label">
    <w:name w:val="label"/>
    <w:basedOn w:val="Predvolenpsmoodseku"/>
    <w:rsid w:val="006419A8"/>
  </w:style>
  <w:style w:type="paragraph" w:customStyle="1" w:styleId="facebook">
    <w:name w:val="facebook"/>
    <w:basedOn w:val="Normlny"/>
    <w:rsid w:val="0064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youtube">
    <w:name w:val="youtube"/>
    <w:basedOn w:val="Normlny"/>
    <w:rsid w:val="0064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instagram">
    <w:name w:val="instagram"/>
    <w:basedOn w:val="Normlny"/>
    <w:rsid w:val="0064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rss">
    <w:name w:val="rss"/>
    <w:basedOn w:val="Normlny"/>
    <w:rsid w:val="0064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urrent-language">
    <w:name w:val="current-language"/>
    <w:basedOn w:val="Predvolenpsmoodseku"/>
    <w:rsid w:val="006419A8"/>
  </w:style>
  <w:style w:type="character" w:customStyle="1" w:styleId="vncookie-button">
    <w:name w:val="vncookie-button"/>
    <w:basedOn w:val="Predvolenpsmoodseku"/>
    <w:rsid w:val="006419A8"/>
  </w:style>
  <w:style w:type="character" w:customStyle="1" w:styleId="didascaliaimg">
    <w:name w:val="didascalia_img"/>
    <w:basedOn w:val="Predvolenpsmoodseku"/>
    <w:rsid w:val="006419A8"/>
  </w:style>
  <w:style w:type="paragraph" w:styleId="Normlnywebov">
    <w:name w:val="Normal (Web)"/>
    <w:basedOn w:val="Normlny"/>
    <w:uiPriority w:val="99"/>
    <w:semiHidden/>
    <w:unhideWhenUsed/>
    <w:rsid w:val="0064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48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7378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9384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54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90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061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10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ticannews.va/sk/vatikan.html" TargetMode="External"/><Relationship Id="rId13" Type="http://schemas.openxmlformats.org/officeDocument/2006/relationships/hyperlink" Target="https://www.instagram.com/vaticannews/" TargetMode="External"/><Relationship Id="rId18" Type="http://schemas.openxmlformats.org/officeDocument/2006/relationships/hyperlink" Target="http://press.vatican.va/content/salastampa/it/bollettino/pubblico/2020/02/15/0102/002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ticannews.va/sk/papez.html" TargetMode="External"/><Relationship Id="rId12" Type="http://schemas.openxmlformats.org/officeDocument/2006/relationships/hyperlink" Target="https://www.youtube.com/VaticanNews" TargetMode="External"/><Relationship Id="rId17" Type="http://schemas.openxmlformats.org/officeDocument/2006/relationships/hyperlink" Target="http://press.vatican.va/content/salastampa/it/bollettino/pubblico/2020/02/15/0102/00223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vaticannews.sk/?brand_redir=DISABLE" TargetMode="External"/><Relationship Id="rId5" Type="http://schemas.openxmlformats.org/officeDocument/2006/relationships/hyperlink" Target="https://www.vaticannews.va/sk.html" TargetMode="External"/><Relationship Id="rId15" Type="http://schemas.openxmlformats.org/officeDocument/2006/relationships/hyperlink" Target="https://www.vaticannews.va/sk/podcast.html" TargetMode="External"/><Relationship Id="rId10" Type="http://schemas.openxmlformats.org/officeDocument/2006/relationships/hyperlink" Target="https://www.vaticannews.va/sk/svet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aticannews.va/sk/cirkev.html" TargetMode="External"/><Relationship Id="rId14" Type="http://schemas.openxmlformats.org/officeDocument/2006/relationships/hyperlink" Target="https://www.vaticannews.va/sk.rss.x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Kopřivová</dc:creator>
  <cp:keywords/>
  <dc:description/>
  <cp:lastModifiedBy>Alžbeta Kopřivová</cp:lastModifiedBy>
  <cp:revision>1</cp:revision>
  <dcterms:created xsi:type="dcterms:W3CDTF">2022-04-04T14:47:00Z</dcterms:created>
  <dcterms:modified xsi:type="dcterms:W3CDTF">2022-04-04T14:49:00Z</dcterms:modified>
</cp:coreProperties>
</file>